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</w:t>
      </w:r>
      <w:r w:rsidR="0020736F">
        <w:rPr>
          <w:b/>
          <w:sz w:val="28"/>
          <w:szCs w:val="28"/>
          <w:lang w:eastAsia="ar-SA"/>
        </w:rPr>
        <w:t>53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20736F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2F28D8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Гамзатова Гасана Гусейновича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C32FC9">
        <w:rPr>
          <w:rFonts w:ascii="Times New Roman" w:eastAsia="MS Mincho" w:hAnsi="Times New Roman"/>
          <w:sz w:val="28"/>
          <w:szCs w:val="28"/>
        </w:rPr>
        <w:t>--</w:t>
      </w:r>
    </w:p>
    <w:p w:rsidR="0020736F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32FC9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20736F">
        <w:rPr>
          <w:rFonts w:eastAsia="MS Mincho"/>
          <w:sz w:val="28"/>
          <w:szCs w:val="28"/>
        </w:rPr>
        <w:t>Гамзатов Г.Г.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5B1496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C32FC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A053E">
        <w:rPr>
          <w:rFonts w:eastAsia="MS Mincho"/>
          <w:sz w:val="28"/>
          <w:szCs w:val="28"/>
        </w:rPr>
        <w:t>5</w:t>
      </w:r>
      <w:r w:rsidR="0020736F">
        <w:rPr>
          <w:rFonts w:eastAsia="MS Mincho"/>
          <w:sz w:val="28"/>
          <w:szCs w:val="28"/>
        </w:rPr>
        <w:t>0</w:t>
      </w:r>
      <w:r w:rsidR="00CE2C1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C32FC9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C32FC9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CE2C12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20736F">
        <w:rPr>
          <w:rFonts w:eastAsia="MS Mincho"/>
          <w:sz w:val="28"/>
          <w:szCs w:val="28"/>
        </w:rPr>
        <w:t>7</w:t>
      </w:r>
      <w:r w:rsidR="009237AD">
        <w:rPr>
          <w:rFonts w:eastAsia="MS Mincho"/>
          <w:sz w:val="28"/>
          <w:szCs w:val="28"/>
        </w:rPr>
        <w:t>.</w:t>
      </w:r>
      <w:r w:rsidR="0020736F">
        <w:rPr>
          <w:rFonts w:eastAsia="MS Mincho"/>
          <w:sz w:val="28"/>
          <w:szCs w:val="28"/>
        </w:rPr>
        <w:t>1</w:t>
      </w:r>
      <w:r w:rsidR="00CE2C1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32FC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20736F" w:rsidR="0020736F">
        <w:rPr>
          <w:rFonts w:eastAsia="MS Mincho"/>
          <w:sz w:val="28"/>
          <w:szCs w:val="28"/>
        </w:rPr>
        <w:t>Гамзатов Г.Г.</w:t>
      </w:r>
      <w:r w:rsidR="0020736F">
        <w:rPr>
          <w:rFonts w:eastAsia="MS Mincho"/>
          <w:sz w:val="28"/>
          <w:szCs w:val="28"/>
        </w:rPr>
        <w:t xml:space="preserve"> </w:t>
      </w:r>
      <w:r w:rsidRPr="00722903">
        <w:rPr>
          <w:rFonts w:eastAsia="MS Mincho"/>
          <w:sz w:val="28"/>
          <w:szCs w:val="28"/>
        </w:rPr>
        <w:t>не явилс</w:t>
      </w:r>
      <w:r w:rsidR="00B27455">
        <w:rPr>
          <w:rFonts w:eastAsia="MS Mincho"/>
          <w:sz w:val="28"/>
          <w:szCs w:val="28"/>
        </w:rPr>
        <w:t>я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</w:t>
      </w:r>
      <w:r w:rsidRPr="00722903">
        <w:rPr>
          <w:rFonts w:eastAsia="MS Mincho"/>
          <w:sz w:val="28"/>
          <w:szCs w:val="28"/>
        </w:rPr>
        <w:t>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</w:t>
      </w:r>
      <w:r w:rsidRPr="009237AD">
        <w:rPr>
          <w:rFonts w:eastAsia="MS Mincho"/>
          <w:sz w:val="28"/>
          <w:szCs w:val="28"/>
        </w:rPr>
        <w:t>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</w:t>
      </w:r>
      <w:r w:rsidRPr="00437ADA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437ADA">
        <w:rPr>
          <w:rFonts w:eastAsia="MS Mincho"/>
          <w:sz w:val="28"/>
          <w:szCs w:val="28"/>
        </w:rPr>
        <w:t>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</w:t>
      </w:r>
      <w:r w:rsidRPr="00437ADA">
        <w:rPr>
          <w:rFonts w:eastAsia="MS Mincho"/>
          <w:sz w:val="28"/>
          <w:szCs w:val="28"/>
        </w:rPr>
        <w:t>вина</w:t>
      </w:r>
      <w:r w:rsidRPr="0043787A" w:rsidR="0043787A">
        <w:t xml:space="preserve"> </w:t>
      </w:r>
      <w:r w:rsidRPr="0020736F" w:rsidR="0020736F">
        <w:rPr>
          <w:rFonts w:eastAsia="MS Mincho"/>
          <w:sz w:val="28"/>
          <w:szCs w:val="28"/>
        </w:rPr>
        <w:t>Гамзатов</w:t>
      </w:r>
      <w:r w:rsidR="0020736F">
        <w:rPr>
          <w:rFonts w:eastAsia="MS Mincho"/>
          <w:sz w:val="28"/>
          <w:szCs w:val="28"/>
        </w:rPr>
        <w:t>а</w:t>
      </w:r>
      <w:r w:rsidRPr="0020736F" w:rsidR="0020736F">
        <w:rPr>
          <w:rFonts w:eastAsia="MS Mincho"/>
          <w:sz w:val="28"/>
          <w:szCs w:val="28"/>
        </w:rPr>
        <w:t xml:space="preserve"> Г.Г.</w:t>
      </w:r>
      <w:r w:rsidR="00B2745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0736F">
        <w:rPr>
          <w:rFonts w:eastAsia="MS Mincho"/>
          <w:sz w:val="28"/>
          <w:szCs w:val="28"/>
        </w:rPr>
        <w:t xml:space="preserve">№ </w:t>
      </w:r>
      <w:r w:rsidR="00C32FC9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C32F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C32FC9">
        <w:rPr>
          <w:rFonts w:eastAsia="MS Mincho"/>
          <w:sz w:val="28"/>
          <w:szCs w:val="28"/>
        </w:rPr>
        <w:t>--</w:t>
      </w:r>
      <w:r w:rsidRPr="0020736F" w:rsidR="0020736F">
        <w:rPr>
          <w:rFonts w:eastAsia="MS Mincho"/>
          <w:sz w:val="28"/>
          <w:szCs w:val="28"/>
        </w:rPr>
        <w:t xml:space="preserve"> от </w:t>
      </w:r>
      <w:r w:rsidR="00C32FC9">
        <w:rPr>
          <w:rFonts w:eastAsia="MS Mincho"/>
          <w:sz w:val="28"/>
          <w:szCs w:val="28"/>
        </w:rPr>
        <w:t>--</w:t>
      </w:r>
      <w:r w:rsidRPr="0020736F" w:rsidR="0020736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7.11 КоАП РФ, вступившим в законную силу </w:t>
      </w:r>
      <w:r w:rsidR="00C32FC9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0736F" w:rsidR="0020736F">
        <w:rPr>
          <w:rFonts w:eastAsia="MS Mincho"/>
          <w:sz w:val="28"/>
          <w:szCs w:val="28"/>
        </w:rPr>
        <w:t xml:space="preserve">Гамзатов Г.Г.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20736F">
        <w:rPr>
          <w:rFonts w:eastAsia="MS Mincho"/>
          <w:sz w:val="28"/>
          <w:szCs w:val="28"/>
        </w:rPr>
        <w:t>0</w:t>
      </w:r>
      <w:r w:rsidR="00CE2C1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  <w:r w:rsidR="0020736F">
        <w:rPr>
          <w:rFonts w:eastAsia="MS Mincho"/>
          <w:sz w:val="28"/>
          <w:szCs w:val="28"/>
        </w:rPr>
        <w:t xml:space="preserve"> копии материалов, сопутствующих вынесению данного постановления;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 w:rsidR="0020736F">
        <w:rPr>
          <w:rFonts w:eastAsia="MS Mincho"/>
          <w:sz w:val="28"/>
          <w:szCs w:val="28"/>
        </w:rPr>
        <w:t>заместителя начальника Управления – начальника отдела бухгалтерского учета Управления Дерягиной Е.А.,</w:t>
      </w:r>
      <w:r w:rsidR="00722903">
        <w:rPr>
          <w:rFonts w:eastAsia="MS Mincho"/>
          <w:sz w:val="28"/>
          <w:szCs w:val="28"/>
        </w:rPr>
        <w:t xml:space="preserve"> </w:t>
      </w:r>
      <w:r w:rsidR="005E7E77">
        <w:rPr>
          <w:rFonts w:eastAsia="MS Mincho"/>
          <w:sz w:val="28"/>
          <w:szCs w:val="28"/>
        </w:rPr>
        <w:t>из котор</w:t>
      </w:r>
      <w:r w:rsidR="0020736F">
        <w:rPr>
          <w:rFonts w:eastAsia="MS Mincho"/>
          <w:sz w:val="28"/>
          <w:szCs w:val="28"/>
        </w:rPr>
        <w:t>ой</w:t>
      </w:r>
      <w:r w:rsidR="005E7E77"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 w:rsidR="005E7E77"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Вме</w:t>
      </w:r>
      <w:r w:rsidRPr="00B27455">
        <w:rPr>
          <w:rFonts w:eastAsia="MS Mincho"/>
          <w:sz w:val="28"/>
          <w:szCs w:val="28"/>
        </w:rPr>
        <w:t>сте с тем, дата совершения правонарушения, изложенная в протоколе, подлежит уточнению в силу следующего.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</w:t>
      </w:r>
      <w:r w:rsidRPr="00B27455">
        <w:rPr>
          <w:rFonts w:eastAsia="MS Mincho"/>
          <w:sz w:val="28"/>
          <w:szCs w:val="28"/>
        </w:rPr>
        <w:t>становленного срока.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</w:t>
      </w:r>
      <w:r w:rsidRPr="00B27455">
        <w:rPr>
          <w:rFonts w:eastAsia="MS Mincho"/>
          <w:sz w:val="28"/>
          <w:szCs w:val="28"/>
        </w:rPr>
        <w:t>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</w:t>
      </w:r>
      <w:r w:rsidRPr="00B27455">
        <w:rPr>
          <w:rFonts w:eastAsia="MS Mincho"/>
          <w:sz w:val="28"/>
          <w:szCs w:val="28"/>
        </w:rPr>
        <w:t>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C32FC9">
        <w:rPr>
          <w:rFonts w:eastAsia="MS Mincho"/>
          <w:sz w:val="28"/>
          <w:szCs w:val="28"/>
        </w:rPr>
        <w:t>--</w:t>
      </w:r>
      <w:r w:rsidRPr="0020736F" w:rsidR="0020736F">
        <w:rPr>
          <w:rFonts w:eastAsia="MS Mincho"/>
          <w:sz w:val="28"/>
          <w:szCs w:val="28"/>
        </w:rPr>
        <w:t xml:space="preserve"> от </w:t>
      </w:r>
      <w:r w:rsidR="00C32FC9">
        <w:rPr>
          <w:rFonts w:eastAsia="MS Mincho"/>
          <w:sz w:val="28"/>
          <w:szCs w:val="28"/>
        </w:rPr>
        <w:t>--</w:t>
      </w:r>
      <w:r w:rsidRPr="0020736F" w:rsidR="0020736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7.11 КоАП РФ, вступившим в законную силу </w:t>
      </w:r>
      <w:r w:rsidR="00C32FC9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, является </w:t>
      </w:r>
      <w:r w:rsidR="00C32FC9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(</w:t>
      </w:r>
      <w:r w:rsidR="00B36DD1">
        <w:rPr>
          <w:rFonts w:eastAsia="MS Mincho"/>
          <w:sz w:val="28"/>
          <w:szCs w:val="28"/>
        </w:rPr>
        <w:t>суббота</w:t>
      </w:r>
      <w:r w:rsidRPr="00B27455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 xml:space="preserve">который переносится на следующий за ним рабочий день – </w:t>
      </w:r>
      <w:r w:rsidR="00C32F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</w:t>
      </w:r>
      <w:r w:rsidRPr="00B27455">
        <w:rPr>
          <w:rFonts w:eastAsia="MS Mincho"/>
          <w:sz w:val="28"/>
          <w:szCs w:val="28"/>
        </w:rPr>
        <w:t>соответственно датой совершения правонарушения следует</w:t>
      </w:r>
      <w:r w:rsidRPr="00B27455">
        <w:rPr>
          <w:rFonts w:eastAsia="MS Mincho"/>
          <w:sz w:val="28"/>
          <w:szCs w:val="28"/>
        </w:rPr>
        <w:t xml:space="preserve"> считать </w:t>
      </w:r>
      <w:r w:rsidR="00C32FC9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>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0736F" w:rsidR="0020736F">
        <w:rPr>
          <w:rFonts w:eastAsia="MS Mincho"/>
          <w:sz w:val="28"/>
          <w:szCs w:val="28"/>
        </w:rPr>
        <w:t>Гамзатов</w:t>
      </w:r>
      <w:r w:rsidR="0020736F">
        <w:rPr>
          <w:rFonts w:eastAsia="MS Mincho"/>
          <w:sz w:val="28"/>
          <w:szCs w:val="28"/>
        </w:rPr>
        <w:t>ым</w:t>
      </w:r>
      <w:r w:rsidRPr="0020736F" w:rsidR="0020736F">
        <w:rPr>
          <w:rFonts w:eastAsia="MS Mincho"/>
          <w:sz w:val="28"/>
          <w:szCs w:val="28"/>
        </w:rPr>
        <w:t xml:space="preserve"> Г.Г</w:t>
      </w:r>
      <w:r w:rsidRPr="0020736F" w:rsidR="00B27455">
        <w:rPr>
          <w:rFonts w:eastAsia="MS Mincho"/>
          <w:sz w:val="28"/>
          <w:szCs w:val="28"/>
        </w:rPr>
        <w:t>.</w:t>
      </w:r>
      <w:r w:rsidRPr="00B27455" w:rsidR="00B2745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20736F" w:rsidR="0020736F">
        <w:rPr>
          <w:rFonts w:eastAsia="MS Mincho"/>
          <w:sz w:val="28"/>
          <w:szCs w:val="28"/>
        </w:rPr>
        <w:t>Гамзатов</w:t>
      </w:r>
      <w:r w:rsidR="0020736F">
        <w:rPr>
          <w:rFonts w:eastAsia="MS Mincho"/>
          <w:sz w:val="28"/>
          <w:szCs w:val="28"/>
        </w:rPr>
        <w:t>у</w:t>
      </w:r>
      <w:r w:rsidRPr="0020736F" w:rsidR="0020736F">
        <w:rPr>
          <w:rFonts w:eastAsia="MS Mincho"/>
          <w:sz w:val="28"/>
          <w:szCs w:val="28"/>
        </w:rPr>
        <w:t xml:space="preserve"> Г.Г</w:t>
      </w:r>
      <w:r w:rsidRPr="0020736F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0736F" w:rsidR="0020736F">
        <w:rPr>
          <w:rFonts w:eastAsia="MS Mincho"/>
          <w:sz w:val="28"/>
          <w:szCs w:val="28"/>
        </w:rPr>
        <w:t>Гамзатов</w:t>
      </w:r>
      <w:r w:rsidR="0020736F">
        <w:rPr>
          <w:rFonts w:eastAsia="MS Mincho"/>
          <w:sz w:val="28"/>
          <w:szCs w:val="28"/>
        </w:rPr>
        <w:t>а</w:t>
      </w:r>
      <w:r w:rsidRPr="0020736F" w:rsidR="0020736F">
        <w:rPr>
          <w:rFonts w:eastAsia="MS Mincho"/>
          <w:sz w:val="28"/>
          <w:szCs w:val="28"/>
        </w:rPr>
        <w:t xml:space="preserve"> Г.Г</w:t>
      </w:r>
      <w:r w:rsidRPr="0020736F" w:rsidR="0046628A">
        <w:rPr>
          <w:rFonts w:eastAsia="MS Mincho"/>
          <w:sz w:val="28"/>
          <w:szCs w:val="28"/>
        </w:rPr>
        <w:t>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</w:t>
      </w:r>
      <w:r w:rsidRPr="004E4BE8">
        <w:rPr>
          <w:rFonts w:eastAsia="MS Mincho"/>
          <w:sz w:val="28"/>
          <w:szCs w:val="28"/>
        </w:rPr>
        <w:t xml:space="preserve">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смягчающих и отягчающих наказание в соответствии со ст.ст. 4.2, 4.3 Ко</w:t>
      </w:r>
      <w:r>
        <w:rPr>
          <w:rFonts w:eastAsia="MS Mincho"/>
          <w:sz w:val="28"/>
          <w:szCs w:val="28"/>
        </w:rPr>
        <w:t xml:space="preserve">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536479" w:rsidR="00536479">
        <w:rPr>
          <w:rFonts w:eastAsia="MS Mincho"/>
          <w:sz w:val="28"/>
          <w:szCs w:val="28"/>
        </w:rPr>
        <w:t>Гамзатов</w:t>
      </w:r>
      <w:r w:rsidR="00536479">
        <w:rPr>
          <w:rFonts w:eastAsia="MS Mincho"/>
          <w:sz w:val="28"/>
          <w:szCs w:val="28"/>
        </w:rPr>
        <w:t>а</w:t>
      </w:r>
      <w:r w:rsidRPr="00536479" w:rsidR="00536479">
        <w:rPr>
          <w:rFonts w:eastAsia="MS Mincho"/>
          <w:sz w:val="28"/>
          <w:szCs w:val="28"/>
        </w:rPr>
        <w:t xml:space="preserve"> Г.Г.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B27455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536479">
        <w:rPr>
          <w:rFonts w:eastAsia="MS Mincho"/>
          <w:sz w:val="28"/>
          <w:szCs w:val="28"/>
        </w:rPr>
        <w:t xml:space="preserve">Гамзатова Гасана </w:t>
      </w:r>
      <w:r w:rsidRPr="00536479">
        <w:rPr>
          <w:rFonts w:eastAsia="MS Mincho"/>
          <w:sz w:val="28"/>
          <w:szCs w:val="28"/>
        </w:rPr>
        <w:t xml:space="preserve">Гусейновича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B27455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>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C32FC9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</w:t>
      </w:r>
      <w:r w:rsidRPr="00B51702">
        <w:rPr>
          <w:sz w:val="28"/>
          <w:szCs w:val="28"/>
        </w:rPr>
        <w:t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C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0736F">
      <w:t>4958</w:t>
    </w:r>
    <w:r w:rsidRPr="00437ADA">
      <w:t>-</w:t>
    </w:r>
    <w:r w:rsidR="0020736F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1F6208"/>
    <w:rsid w:val="00202406"/>
    <w:rsid w:val="002039C7"/>
    <w:rsid w:val="0020736F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8D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27F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3647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496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BB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D6F8C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B33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E73C5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096F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27455"/>
    <w:rsid w:val="00B33A62"/>
    <w:rsid w:val="00B35934"/>
    <w:rsid w:val="00B36DD1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2FC9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2C12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3CEF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D702-4A62-4B05-A1E0-5D605962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